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AF24E" w14:textId="20EDEC15" w:rsidR="008B103C" w:rsidRDefault="008B103C" w:rsidP="008B103C">
      <w:pPr>
        <w:jc w:val="right"/>
        <w:rPr>
          <w:rtl/>
        </w:rPr>
      </w:pPr>
      <w:r>
        <w:rPr>
          <w:rFonts w:hint="cs"/>
          <w:rtl/>
        </w:rPr>
        <w:t xml:space="preserve">מבחן מעבר השכלה כללית- שכבת י׳. </w:t>
      </w:r>
    </w:p>
    <w:p w14:paraId="6286AB82" w14:textId="636E77CF" w:rsidR="008B103C" w:rsidRDefault="008B103C" w:rsidP="008B103C">
      <w:pPr>
        <w:jc w:val="right"/>
        <w:rPr>
          <w:rtl/>
        </w:rPr>
      </w:pPr>
    </w:p>
    <w:p w14:paraId="1FF73B62" w14:textId="1F7BEF6C" w:rsidR="008B103C" w:rsidRDefault="008B103C" w:rsidP="008B103C">
      <w:pPr>
        <w:jc w:val="right"/>
        <w:rPr>
          <w:b/>
          <w:bCs/>
          <w:u w:val="single"/>
          <w:rtl/>
        </w:rPr>
      </w:pPr>
      <w:r>
        <w:rPr>
          <w:rFonts w:hint="cs"/>
          <w:b/>
          <w:bCs/>
          <w:u w:val="single"/>
          <w:rtl/>
        </w:rPr>
        <w:t>מושגים למבחן:</w:t>
      </w:r>
    </w:p>
    <w:p w14:paraId="709CD3D4" w14:textId="4B7764CD" w:rsidR="008B103C" w:rsidRDefault="008B103C" w:rsidP="008B103C">
      <w:pPr>
        <w:jc w:val="right"/>
        <w:rPr>
          <w:b/>
          <w:bCs/>
          <w:u w:val="single"/>
          <w:rtl/>
        </w:rPr>
      </w:pPr>
    </w:p>
    <w:p w14:paraId="5C855A09" w14:textId="410B1C44" w:rsidR="008B103C" w:rsidRPr="008B103C" w:rsidRDefault="008B103C" w:rsidP="008B103C">
      <w:pPr>
        <w:pStyle w:val="NormalWeb"/>
        <w:bidi/>
        <w:spacing w:before="0" w:beforeAutospacing="0" w:after="0" w:afterAutospacing="0" w:line="360" w:lineRule="auto"/>
        <w:rPr>
          <w:rFonts w:asciiTheme="minorHAnsi" w:eastAsiaTheme="minorHAnsi" w:hAnsiTheme="minorHAnsi" w:cstheme="minorBidi"/>
          <w:rtl/>
        </w:rPr>
      </w:pPr>
      <w:r w:rsidRPr="008B103C">
        <w:rPr>
          <w:rFonts w:asciiTheme="minorHAnsi" w:eastAsiaTheme="minorHAnsi" w:hAnsiTheme="minorHAnsi" w:cstheme="minorBidi" w:hint="cs"/>
          <w:b/>
          <w:bCs/>
          <w:u w:val="single"/>
          <w:rtl/>
        </w:rPr>
        <w:t>ייצוג:</w:t>
      </w:r>
      <w:r w:rsidRPr="008B103C">
        <w:rPr>
          <w:rFonts w:asciiTheme="minorHAnsi" w:eastAsiaTheme="minorHAnsi" w:hAnsiTheme="minorHAnsi" w:cstheme="minorBidi" w:hint="cs"/>
          <w:rtl/>
        </w:rPr>
        <w:t xml:space="preserve"> </w:t>
      </w:r>
      <w:r w:rsidRPr="008B103C">
        <w:rPr>
          <w:rFonts w:asciiTheme="minorHAnsi" w:eastAsiaTheme="minorHAnsi" w:hAnsiTheme="minorHAnsi" w:cstheme="minorBidi"/>
          <w:rtl/>
        </w:rPr>
        <w:t>כל תוכן תקשורתי: מהדורות חדשות, סדרות, סרטים, פרסומות ועוד - מציגים אנשים מאוכלוסיות ומקבוצות חברתיות שונות.</w:t>
      </w:r>
      <w:r>
        <w:rPr>
          <w:rFonts w:asciiTheme="minorHAnsi" w:eastAsiaTheme="minorHAnsi" w:hAnsiTheme="minorHAnsi" w:cstheme="minorBidi" w:hint="cs"/>
          <w:rtl/>
        </w:rPr>
        <w:t xml:space="preserve"> </w:t>
      </w:r>
      <w:r w:rsidRPr="008B103C">
        <w:rPr>
          <w:rFonts w:asciiTheme="minorHAnsi" w:eastAsiaTheme="minorHAnsi" w:hAnsiTheme="minorHAnsi" w:cstheme="minorBidi"/>
          <w:rtl/>
        </w:rPr>
        <w:t>הדרך בה הם מוצגים: איפה, מתי ובאיזה הקשר - זהו הייצוג.</w:t>
      </w:r>
    </w:p>
    <w:p w14:paraId="02DBFA2B" w14:textId="77777777" w:rsidR="008B103C" w:rsidRPr="008B103C" w:rsidRDefault="008B103C" w:rsidP="008B103C">
      <w:pPr>
        <w:bidi/>
        <w:spacing w:line="360" w:lineRule="auto"/>
        <w:rPr>
          <w:rtl/>
        </w:rPr>
      </w:pPr>
      <w:proofErr w:type="spellStart"/>
      <w:r w:rsidRPr="008B103C">
        <w:rPr>
          <w:rtl/>
        </w:rPr>
        <w:t>יצוג</w:t>
      </w:r>
      <w:proofErr w:type="spellEnd"/>
      <w:r w:rsidRPr="008B103C">
        <w:rPr>
          <w:rtl/>
        </w:rPr>
        <w:t xml:space="preserve"> בתקשורת הוא למעשה דימוי, שיקוף או שיחזור של דבר מה בעולם ה"אמיתי". </w:t>
      </w:r>
    </w:p>
    <w:p w14:paraId="73CF5722" w14:textId="624844B4" w:rsidR="008B103C" w:rsidRPr="008B103C" w:rsidRDefault="008B103C" w:rsidP="008B103C">
      <w:pPr>
        <w:bidi/>
        <w:spacing w:line="360" w:lineRule="auto"/>
        <w:rPr>
          <w:rtl/>
        </w:rPr>
      </w:pPr>
      <w:r w:rsidRPr="008B103C">
        <w:rPr>
          <w:rtl/>
        </w:rPr>
        <w:t>נוצר הרושם כאילו ״הייצוג הטלוויזיוני״ הוא אמיתי ומשקף את המציאות במידה הטובה ביותר - אך זוהי אשליה בלבד, הטלוויזיה מייצגת את המציאות באופן שטחי מאוד.</w:t>
      </w:r>
    </w:p>
    <w:p w14:paraId="744EB520" w14:textId="0892E8F1" w:rsidR="008B103C" w:rsidRPr="008B103C" w:rsidRDefault="008B103C" w:rsidP="00F96A21">
      <w:pPr>
        <w:bidi/>
        <w:spacing w:line="360" w:lineRule="auto"/>
        <w:rPr>
          <w:rtl/>
        </w:rPr>
      </w:pPr>
      <w:r w:rsidRPr="008B103C">
        <w:rPr>
          <w:rtl/>
        </w:rPr>
        <w:t>הייצוגים בתקשורת  הם</w:t>
      </w:r>
      <w:r w:rsidRPr="008B103C">
        <w:t xml:space="preserve">, </w:t>
      </w:r>
      <w:r w:rsidRPr="008B103C">
        <w:rPr>
          <w:rtl/>
        </w:rPr>
        <w:t xml:space="preserve">תוצאה של תיווך של מצלמה, לכן הם בררניים, מוגבלים, ומציגים מציאות פשטנית ומוגבלת </w:t>
      </w:r>
      <w:r w:rsidR="00F96A21">
        <w:rPr>
          <w:rtl/>
        </w:rPr>
        <w:t>(בהשוואה למציאות האמתית המורכ</w:t>
      </w:r>
      <w:r w:rsidR="00F96A21">
        <w:rPr>
          <w:rFonts w:hint="cs"/>
          <w:rtl/>
        </w:rPr>
        <w:t>בת)</w:t>
      </w:r>
      <w:r w:rsidRPr="008B103C">
        <w:t>.</w:t>
      </w:r>
      <w:r>
        <w:rPr>
          <w:rFonts w:hint="cs"/>
          <w:rtl/>
        </w:rPr>
        <w:t xml:space="preserve"> </w:t>
      </w:r>
      <w:r w:rsidRPr="008B103C">
        <w:rPr>
          <w:rtl/>
        </w:rPr>
        <w:t xml:space="preserve">התקשורת, יוצרת טיפוסים שונים המתאימים לייצג קבוצות בז'אנרים השונים. הטיפוסים הללו מורכבים ממרכיבים של: מראה חיצוני ודפוסי התנהגות – אשר הופכים </w:t>
      </w:r>
      <w:proofErr w:type="spellStart"/>
      <w:r w:rsidRPr="008B103C">
        <w:rPr>
          <w:rtl/>
        </w:rPr>
        <w:t>לאופיני</w:t>
      </w:r>
      <w:r w:rsidR="00F96A21">
        <w:rPr>
          <w:rFonts w:hint="cs"/>
          <w:rtl/>
        </w:rPr>
        <w:t>י</w:t>
      </w:r>
      <w:r w:rsidRPr="008B103C">
        <w:rPr>
          <w:rtl/>
        </w:rPr>
        <w:t>ם</w:t>
      </w:r>
      <w:proofErr w:type="spellEnd"/>
      <w:r w:rsidRPr="008B103C">
        <w:rPr>
          <w:rtl/>
        </w:rPr>
        <w:t xml:space="preserve"> לקבוצות מסוימות</w:t>
      </w:r>
      <w:r>
        <w:rPr>
          <w:rFonts w:hint="cs"/>
          <w:rtl/>
        </w:rPr>
        <w:t>.</w:t>
      </w:r>
    </w:p>
    <w:p w14:paraId="3E62DED2" w14:textId="0A877D8C" w:rsidR="008B103C" w:rsidRDefault="008B103C" w:rsidP="008B103C">
      <w:pPr>
        <w:jc w:val="right"/>
        <w:rPr>
          <w:b/>
          <w:bCs/>
          <w:u w:val="single"/>
          <w:rtl/>
        </w:rPr>
      </w:pPr>
    </w:p>
    <w:p w14:paraId="5B900350" w14:textId="33C657E4" w:rsidR="008B103C" w:rsidRPr="008B103C" w:rsidRDefault="008B103C" w:rsidP="00F96A21">
      <w:pPr>
        <w:bidi/>
        <w:spacing w:line="360" w:lineRule="auto"/>
        <w:ind w:right="-160"/>
        <w:jc w:val="both"/>
        <w:textAlignment w:val="baseline"/>
        <w:rPr>
          <w:rtl/>
        </w:rPr>
      </w:pPr>
      <w:r>
        <w:rPr>
          <w:rFonts w:hint="cs"/>
          <w:b/>
          <w:bCs/>
          <w:u w:val="single"/>
          <w:rtl/>
        </w:rPr>
        <w:t>סטרי</w:t>
      </w:r>
      <w:r w:rsidR="00F96A21">
        <w:rPr>
          <w:rFonts w:hint="cs"/>
          <w:b/>
          <w:bCs/>
          <w:u w:val="single"/>
          <w:rtl/>
        </w:rPr>
        <w:t>או</w:t>
      </w:r>
      <w:r>
        <w:rPr>
          <w:rFonts w:hint="cs"/>
          <w:b/>
          <w:bCs/>
          <w:u w:val="single"/>
          <w:rtl/>
        </w:rPr>
        <w:t>טיפ:</w:t>
      </w:r>
      <w:r>
        <w:rPr>
          <w:rFonts w:hint="cs"/>
          <w:rtl/>
        </w:rPr>
        <w:t xml:space="preserve"> </w:t>
      </w:r>
      <w:r w:rsidRPr="008B103C">
        <w:rPr>
          <w:rtl/>
        </w:rPr>
        <w:t>דימוי המייחס מכלול של תכונות לכל האנשים המשתייכים לקטגוריה חברתית נתונה. לסטריאוטיפ תפקיד  מרכזי בבניית  תמונת-עולם שלנו.</w:t>
      </w:r>
      <w:r>
        <w:rPr>
          <w:rFonts w:hint="cs"/>
          <w:rtl/>
        </w:rPr>
        <w:t xml:space="preserve"> </w:t>
      </w:r>
      <w:r w:rsidRPr="008B103C">
        <w:rPr>
          <w:rtl/>
        </w:rPr>
        <w:t>בעזרת סטראוטיפים אנחנו מצליחים בצורה פשוטה לארגן ולתת משמעות למידע רב שיש לנו לגביי קבוצות מסוימות: רוסים, נשים, דתיים, מרוק</w:t>
      </w:r>
      <w:r w:rsidR="00F96A21">
        <w:rPr>
          <w:rFonts w:hint="cs"/>
          <w:rtl/>
        </w:rPr>
        <w:t>א</w:t>
      </w:r>
      <w:r w:rsidRPr="008B103C">
        <w:rPr>
          <w:rtl/>
        </w:rPr>
        <w:t>ים, ערבים ועוד.. הסטר</w:t>
      </w:r>
      <w:r w:rsidR="00F96A21">
        <w:rPr>
          <w:rFonts w:hint="cs"/>
          <w:rtl/>
        </w:rPr>
        <w:t>י</w:t>
      </w:r>
      <w:r w:rsidRPr="008B103C">
        <w:rPr>
          <w:rtl/>
        </w:rPr>
        <w:t>אוטיפ מתעלם מהבדלים אינדי</w:t>
      </w:r>
      <w:r w:rsidR="00F96A21">
        <w:rPr>
          <w:rFonts w:hint="cs"/>
          <w:rtl/>
        </w:rPr>
        <w:t>ב</w:t>
      </w:r>
      <w:r w:rsidRPr="008B103C">
        <w:rPr>
          <w:rtl/>
        </w:rPr>
        <w:t>ידו</w:t>
      </w:r>
      <w:r w:rsidR="00F96A21">
        <w:rPr>
          <w:rFonts w:hint="cs"/>
          <w:rtl/>
        </w:rPr>
        <w:t>א</w:t>
      </w:r>
      <w:r w:rsidRPr="008B103C">
        <w:rPr>
          <w:rtl/>
        </w:rPr>
        <w:t>ליים ולמעשה נותן לכלל הקבוצה את אותן תכונות.</w:t>
      </w:r>
      <w:r w:rsidR="00F96A21">
        <w:rPr>
          <w:rFonts w:hint="cs"/>
          <w:rtl/>
        </w:rPr>
        <w:t xml:space="preserve"> </w:t>
      </w:r>
      <w:r w:rsidRPr="008B103C">
        <w:rPr>
          <w:rtl/>
        </w:rPr>
        <w:t>הסטראוטיפ יותר אצלנו דעה קדומה: רגש, לרוב שליל</w:t>
      </w:r>
      <w:r w:rsidR="00F96A21">
        <w:rPr>
          <w:rtl/>
        </w:rPr>
        <w:t>י, כלפי אדם עוד לפני שהתקיימה ע</w:t>
      </w:r>
      <w:r w:rsidRPr="008B103C">
        <w:rPr>
          <w:rtl/>
        </w:rPr>
        <w:t>מו אינטראקציה חברתית, על סמך ההשתייכות  החברתית שלו</w:t>
      </w:r>
      <w:r>
        <w:rPr>
          <w:rFonts w:hint="cs"/>
          <w:rtl/>
        </w:rPr>
        <w:t xml:space="preserve">. </w:t>
      </w:r>
    </w:p>
    <w:p w14:paraId="556AFD61" w14:textId="048751B3" w:rsidR="008B103C" w:rsidRDefault="008B103C" w:rsidP="008B103C">
      <w:pPr>
        <w:spacing w:line="360" w:lineRule="auto"/>
        <w:jc w:val="right"/>
        <w:rPr>
          <w:rtl/>
        </w:rPr>
      </w:pPr>
    </w:p>
    <w:p w14:paraId="0BF3C6C0" w14:textId="0512CEC2" w:rsidR="008B103C" w:rsidRDefault="008B103C" w:rsidP="008B103C">
      <w:pPr>
        <w:bidi/>
        <w:spacing w:line="360" w:lineRule="auto"/>
        <w:jc w:val="both"/>
        <w:rPr>
          <w:rtl/>
        </w:rPr>
      </w:pPr>
      <w:r w:rsidRPr="008B103C">
        <w:rPr>
          <w:b/>
          <w:bCs/>
          <w:u w:val="single"/>
          <w:rtl/>
        </w:rPr>
        <w:t>סוציאליזציה (חברות):</w:t>
      </w:r>
      <w:r w:rsidRPr="008B103C">
        <w:rPr>
          <w:rtl/>
        </w:rPr>
        <w:t xml:space="preserve"> התהליך שבאמצעותו לומד היחיד את תפקידיו בחברה. זהו תהליך איטי, ממושך וכמעט בלתי פוסק, שבמהלכו רוכש אדם את הנורמות והערכים המרכזים של החברה הסובבת אותו. בתהליך זה מתעצב האדם מבחינה נפשית וגופנית דרך ההתנסות במצבים חברתיים, מפתח אופי חברתי ומסוגל לקחת חלק בחיים חברתיים. </w:t>
      </w:r>
    </w:p>
    <w:p w14:paraId="71366115" w14:textId="77777777" w:rsidR="008B103C" w:rsidRDefault="008B103C" w:rsidP="008B103C">
      <w:pPr>
        <w:bidi/>
        <w:spacing w:line="360" w:lineRule="auto"/>
        <w:jc w:val="both"/>
        <w:rPr>
          <w:rtl/>
        </w:rPr>
      </w:pPr>
    </w:p>
    <w:p w14:paraId="5E730B93" w14:textId="016094BA" w:rsidR="008B103C" w:rsidRPr="008B103C" w:rsidRDefault="008B103C" w:rsidP="008B103C">
      <w:pPr>
        <w:bidi/>
        <w:spacing w:line="360" w:lineRule="auto"/>
        <w:jc w:val="both"/>
      </w:pPr>
      <w:r w:rsidRPr="008B103C">
        <w:rPr>
          <w:b/>
          <w:bCs/>
          <w:u w:val="single"/>
          <w:rtl/>
        </w:rPr>
        <w:t>הבנייה חברתית:</w:t>
      </w:r>
      <w:r w:rsidRPr="008B103C">
        <w:rPr>
          <w:b/>
          <w:bCs/>
          <w:rtl/>
        </w:rPr>
        <w:t xml:space="preserve"> </w:t>
      </w:r>
    </w:p>
    <w:p w14:paraId="7E8FE9D4" w14:textId="77777777" w:rsidR="008B103C" w:rsidRPr="008B103C" w:rsidRDefault="008B103C" w:rsidP="008B103C">
      <w:pPr>
        <w:bidi/>
        <w:spacing w:line="360" w:lineRule="auto"/>
        <w:jc w:val="both"/>
      </w:pPr>
      <w:r w:rsidRPr="008B103C">
        <w:rPr>
          <w:rtl/>
        </w:rPr>
        <w:t>תהליך בו מעוצבת המציאות</w:t>
      </w:r>
      <w:r w:rsidRPr="008B103C">
        <w:t> </w:t>
      </w:r>
      <w:r w:rsidRPr="008B103C">
        <w:rPr>
          <w:rtl/>
        </w:rPr>
        <w:t>על ידי אינטראקציה של חברים בתרבות</w:t>
      </w:r>
      <w:r w:rsidRPr="008B103C">
        <w:t> </w:t>
      </w:r>
      <w:r w:rsidRPr="008B103C">
        <w:rPr>
          <w:rtl/>
        </w:rPr>
        <w:t>או בחברה</w:t>
      </w:r>
      <w:r w:rsidRPr="008B103C">
        <w:t> </w:t>
      </w:r>
      <w:r w:rsidRPr="008B103C">
        <w:rPr>
          <w:rtl/>
        </w:rPr>
        <w:t>מסוימת</w:t>
      </w:r>
      <w:r w:rsidRPr="008B103C">
        <w:t>.</w:t>
      </w:r>
      <w:r w:rsidRPr="008B103C">
        <w:rPr>
          <w:rtl/>
        </w:rPr>
        <w:t xml:space="preserve"> </w:t>
      </w:r>
    </w:p>
    <w:p w14:paraId="720A6BA4" w14:textId="58E202DE" w:rsidR="008B103C" w:rsidRDefault="008B103C" w:rsidP="008B103C">
      <w:pPr>
        <w:bidi/>
        <w:spacing w:line="360" w:lineRule="auto"/>
        <w:jc w:val="both"/>
        <w:rPr>
          <w:rtl/>
        </w:rPr>
      </w:pPr>
      <w:r w:rsidRPr="008B103C">
        <w:rPr>
          <w:rtl/>
        </w:rPr>
        <w:t>בבסיס המושג נמצאת ההבנה שמה שנתפס כמציאות מוצקה הוא תולדה של דפוסי התנהגות ואינטראקציות חברתיות</w:t>
      </w:r>
      <w:r w:rsidRPr="008B103C">
        <w:t>.</w:t>
      </w:r>
      <w:r w:rsidRPr="008B103C">
        <w:rPr>
          <w:rtl/>
        </w:rPr>
        <w:t xml:space="preserve"> </w:t>
      </w:r>
    </w:p>
    <w:p w14:paraId="7194EB11" w14:textId="790AE502" w:rsidR="009C6AD8" w:rsidRDefault="009C6AD8" w:rsidP="009C6AD8">
      <w:pPr>
        <w:bidi/>
        <w:spacing w:line="360" w:lineRule="auto"/>
        <w:jc w:val="both"/>
        <w:rPr>
          <w:rtl/>
        </w:rPr>
      </w:pPr>
    </w:p>
    <w:p w14:paraId="3200650E" w14:textId="77777777" w:rsidR="009C6AD8" w:rsidRDefault="009C6AD8" w:rsidP="009C6AD8">
      <w:pPr>
        <w:bidi/>
        <w:spacing w:line="360" w:lineRule="auto"/>
        <w:jc w:val="both"/>
        <w:rPr>
          <w:rtl/>
        </w:rPr>
      </w:pPr>
    </w:p>
    <w:p w14:paraId="3D90C895" w14:textId="77777777" w:rsidR="009C6AD8" w:rsidRPr="008B103C" w:rsidRDefault="007008EB" w:rsidP="009C6AD8">
      <w:pPr>
        <w:bidi/>
        <w:jc w:val="both"/>
      </w:pPr>
      <w:hyperlink r:id="rId5" w:history="1">
        <w:r w:rsidR="009C6AD8" w:rsidRPr="008B103C">
          <w:rPr>
            <w:b/>
            <w:bCs/>
            <w:u w:val="single"/>
            <w:rtl/>
          </w:rPr>
          <w:t xml:space="preserve">סוכני </w:t>
        </w:r>
        <w:proofErr w:type="spellStart"/>
        <w:r w:rsidR="009C6AD8" w:rsidRPr="008B103C">
          <w:rPr>
            <w:b/>
            <w:bCs/>
            <w:u w:val="single"/>
            <w:rtl/>
          </w:rPr>
          <w:t>חיברות</w:t>
        </w:r>
        <w:proofErr w:type="spellEnd"/>
        <w:r w:rsidR="009C6AD8" w:rsidRPr="008B103C">
          <w:rPr>
            <w:b/>
            <w:bCs/>
            <w:u w:val="single"/>
            <w:rtl/>
          </w:rPr>
          <w:t xml:space="preserve">: </w:t>
        </w:r>
      </w:hyperlink>
      <w:r w:rsidR="009C6AD8" w:rsidRPr="008B103C">
        <w:rPr>
          <w:rtl/>
        </w:rPr>
        <w:t>תהליך החברות מתרחש כאשר הפרט מקיים מגע עם גורמים שונים שמשפיעים על חינוכו והתפתחותו. </w:t>
      </w:r>
    </w:p>
    <w:p w14:paraId="766BD943" w14:textId="77777777" w:rsidR="009C6AD8" w:rsidRPr="008B103C" w:rsidRDefault="009C6AD8" w:rsidP="009C6AD8">
      <w:pPr>
        <w:bidi/>
        <w:jc w:val="both"/>
        <w:rPr>
          <w:rtl/>
        </w:rPr>
      </w:pPr>
      <w:r w:rsidRPr="008B103C">
        <w:rPr>
          <w:rtl/>
        </w:rPr>
        <w:t xml:space="preserve">מקובל למנות מספר סוכני </w:t>
      </w:r>
      <w:proofErr w:type="spellStart"/>
      <w:r w:rsidRPr="008B103C">
        <w:rPr>
          <w:rtl/>
        </w:rPr>
        <w:t>חיברות</w:t>
      </w:r>
      <w:proofErr w:type="spellEnd"/>
      <w:r w:rsidRPr="008B103C">
        <w:rPr>
          <w:rtl/>
        </w:rPr>
        <w:t xml:space="preserve"> עיקריים: </w:t>
      </w:r>
    </w:p>
    <w:p w14:paraId="227AD714" w14:textId="77777777" w:rsidR="009C6AD8" w:rsidRPr="008B103C" w:rsidRDefault="009C6AD8" w:rsidP="009C6AD8">
      <w:pPr>
        <w:bidi/>
        <w:jc w:val="both"/>
        <w:rPr>
          <w:rtl/>
        </w:rPr>
      </w:pPr>
      <w:r w:rsidRPr="008B103C">
        <w:rPr>
          <w:rtl/>
        </w:rPr>
        <w:t>(א). הורים ובני משפחה; </w:t>
      </w:r>
    </w:p>
    <w:p w14:paraId="5D99D7EE" w14:textId="77777777" w:rsidR="009C6AD8" w:rsidRPr="008B103C" w:rsidRDefault="009C6AD8" w:rsidP="009C6AD8">
      <w:pPr>
        <w:bidi/>
        <w:jc w:val="both"/>
        <w:rPr>
          <w:rtl/>
        </w:rPr>
      </w:pPr>
      <w:r w:rsidRPr="008B103C">
        <w:rPr>
          <w:rtl/>
        </w:rPr>
        <w:t>(ב). מסגרות – בית ספר, צבא, מקום עבודה; </w:t>
      </w:r>
    </w:p>
    <w:p w14:paraId="71FDB21B" w14:textId="77777777" w:rsidR="009C6AD8" w:rsidRPr="008B103C" w:rsidRDefault="009C6AD8" w:rsidP="009C6AD8">
      <w:pPr>
        <w:bidi/>
        <w:jc w:val="both"/>
        <w:rPr>
          <w:rtl/>
        </w:rPr>
      </w:pPr>
      <w:r w:rsidRPr="008B103C">
        <w:rPr>
          <w:rtl/>
        </w:rPr>
        <w:t>(ג). חברים – ובמיוחד קבוצת השווים; </w:t>
      </w:r>
    </w:p>
    <w:p w14:paraId="2CA69E2F" w14:textId="77777777" w:rsidR="009C6AD8" w:rsidRPr="008B103C" w:rsidRDefault="009C6AD8" w:rsidP="009C6AD8">
      <w:pPr>
        <w:bidi/>
        <w:rPr>
          <w:rFonts w:ascii="Times New Roman" w:eastAsia="Times New Roman" w:hAnsi="Times New Roman" w:cs="Times New Roman"/>
          <w:rtl/>
        </w:rPr>
      </w:pPr>
      <w:r w:rsidRPr="008B103C">
        <w:br/>
      </w:r>
      <w:r w:rsidRPr="009C6AD8">
        <w:rPr>
          <w:b/>
          <w:bCs/>
          <w:u w:val="single"/>
          <w:rtl/>
        </w:rPr>
        <w:t>אמצעי תקשורת ההמונים</w:t>
      </w:r>
      <w:r w:rsidRPr="009C6AD8">
        <w:t xml:space="preserve">: </w:t>
      </w:r>
      <w:r w:rsidRPr="009C6AD8">
        <w:rPr>
          <w:rtl/>
        </w:rPr>
        <w:t>הם</w:t>
      </w:r>
      <w:r w:rsidRPr="008B103C">
        <w:rPr>
          <w:rtl/>
        </w:rPr>
        <w:t xml:space="preserve"> סוכן החברות הקבוע והיציב מכולם שמלווה את האדם מינקות ועד לזקנה</w:t>
      </w:r>
      <w:r w:rsidRPr="008B103C">
        <w:rPr>
          <w:rFonts w:ascii="David" w:eastAsia="Times New Roman" w:hAnsi="David" w:cs="David"/>
          <w:color w:val="595959"/>
          <w:sz w:val="44"/>
          <w:szCs w:val="44"/>
        </w:rPr>
        <w:t>!</w:t>
      </w:r>
    </w:p>
    <w:p w14:paraId="0F0F4BF7" w14:textId="77777777" w:rsidR="009C6AD8" w:rsidRDefault="009C6AD8" w:rsidP="009C6AD8">
      <w:pPr>
        <w:jc w:val="right"/>
        <w:rPr>
          <w:rtl/>
        </w:rPr>
      </w:pPr>
    </w:p>
    <w:p w14:paraId="606C80A9" w14:textId="77777777" w:rsidR="009C6AD8" w:rsidRDefault="009C6AD8" w:rsidP="009C6AD8">
      <w:pPr>
        <w:bidi/>
        <w:spacing w:line="360" w:lineRule="auto"/>
        <w:jc w:val="both"/>
        <w:rPr>
          <w:rtl/>
        </w:rPr>
      </w:pPr>
    </w:p>
    <w:p w14:paraId="102F9461" w14:textId="77777777" w:rsidR="008B103C" w:rsidRDefault="008B103C" w:rsidP="008B103C">
      <w:pPr>
        <w:bidi/>
        <w:spacing w:line="360" w:lineRule="auto"/>
        <w:jc w:val="both"/>
        <w:rPr>
          <w:rtl/>
        </w:rPr>
      </w:pPr>
    </w:p>
    <w:p w14:paraId="568ACC5B" w14:textId="25CEAEDB" w:rsidR="008B103C" w:rsidRDefault="008B103C" w:rsidP="008B103C">
      <w:pPr>
        <w:bidi/>
        <w:spacing w:line="360" w:lineRule="auto"/>
        <w:jc w:val="both"/>
        <w:rPr>
          <w:rtl/>
        </w:rPr>
      </w:pPr>
    </w:p>
    <w:p w14:paraId="0B9B4032" w14:textId="43AF2A67" w:rsidR="00EA677A" w:rsidRDefault="00EA677A" w:rsidP="00EA677A">
      <w:pPr>
        <w:bidi/>
        <w:spacing w:line="360" w:lineRule="auto"/>
        <w:jc w:val="both"/>
        <w:rPr>
          <w:rtl/>
        </w:rPr>
      </w:pPr>
      <w:r>
        <w:rPr>
          <w:rFonts w:hint="cs"/>
          <w:rtl/>
        </w:rPr>
        <w:t xml:space="preserve">בהצלחה, </w:t>
      </w:r>
    </w:p>
    <w:p w14:paraId="31FA8D22" w14:textId="1D11722C" w:rsidR="00EA677A" w:rsidRPr="00EA677A" w:rsidRDefault="00EA677A" w:rsidP="00EA677A">
      <w:pPr>
        <w:bidi/>
        <w:spacing w:line="360" w:lineRule="auto"/>
        <w:jc w:val="both"/>
      </w:pPr>
      <w:r>
        <w:rPr>
          <w:rFonts w:hint="cs"/>
          <w:rtl/>
        </w:rPr>
        <w:t xml:space="preserve">סוזנה </w:t>
      </w:r>
    </w:p>
    <w:p w14:paraId="40C3A21A" w14:textId="13AA51AE" w:rsidR="008B103C" w:rsidRPr="008B103C" w:rsidRDefault="008B103C" w:rsidP="008B103C">
      <w:pPr>
        <w:bidi/>
        <w:spacing w:line="360" w:lineRule="auto"/>
        <w:jc w:val="both"/>
        <w:rPr>
          <w:b/>
          <w:bCs/>
        </w:rPr>
      </w:pPr>
    </w:p>
    <w:p w14:paraId="7652FE85" w14:textId="77777777" w:rsidR="008B103C" w:rsidRPr="008B103C" w:rsidRDefault="008B103C" w:rsidP="008B103C">
      <w:pPr>
        <w:bidi/>
        <w:spacing w:line="360" w:lineRule="auto"/>
        <w:jc w:val="both"/>
        <w:rPr>
          <w:rtl/>
        </w:rPr>
      </w:pPr>
    </w:p>
    <w:p w14:paraId="47F1C289" w14:textId="20C0DB50" w:rsidR="008B103C" w:rsidRDefault="008B103C" w:rsidP="008B103C">
      <w:pPr>
        <w:bidi/>
        <w:spacing w:line="360" w:lineRule="auto"/>
        <w:jc w:val="both"/>
        <w:rPr>
          <w:rtl/>
        </w:rPr>
      </w:pPr>
    </w:p>
    <w:p w14:paraId="21AA41DD" w14:textId="1BAD7ECC" w:rsidR="008B103C" w:rsidRDefault="008B103C" w:rsidP="008B103C">
      <w:pPr>
        <w:bidi/>
        <w:spacing w:line="360" w:lineRule="auto"/>
        <w:jc w:val="both"/>
        <w:rPr>
          <w:rtl/>
        </w:rPr>
      </w:pPr>
    </w:p>
    <w:p w14:paraId="69E624D5" w14:textId="3D1FFF95" w:rsidR="008B103C" w:rsidRDefault="008B103C" w:rsidP="008B103C">
      <w:pPr>
        <w:bidi/>
        <w:spacing w:line="360" w:lineRule="auto"/>
        <w:jc w:val="both"/>
        <w:rPr>
          <w:rtl/>
        </w:rPr>
      </w:pPr>
    </w:p>
    <w:p w14:paraId="0F9CC8CE" w14:textId="0CD039DE" w:rsidR="008B103C" w:rsidRDefault="008B103C" w:rsidP="008B103C">
      <w:pPr>
        <w:bidi/>
        <w:spacing w:line="360" w:lineRule="auto"/>
        <w:jc w:val="both"/>
        <w:rPr>
          <w:rtl/>
        </w:rPr>
      </w:pPr>
    </w:p>
    <w:p w14:paraId="2B48A183" w14:textId="77777777" w:rsidR="008B103C" w:rsidRDefault="008B103C" w:rsidP="008B103C">
      <w:pPr>
        <w:bidi/>
        <w:spacing w:line="360" w:lineRule="auto"/>
        <w:jc w:val="both"/>
        <w:rPr>
          <w:rtl/>
        </w:rPr>
      </w:pPr>
    </w:p>
    <w:p w14:paraId="26D2EE75" w14:textId="77777777" w:rsidR="008B103C" w:rsidRDefault="008B103C" w:rsidP="008B103C">
      <w:pPr>
        <w:bidi/>
        <w:spacing w:line="360" w:lineRule="auto"/>
        <w:jc w:val="both"/>
        <w:rPr>
          <w:rtl/>
        </w:rPr>
      </w:pPr>
    </w:p>
    <w:p w14:paraId="2EF77663" w14:textId="66857AEB" w:rsidR="008B103C" w:rsidRPr="00F96A21" w:rsidRDefault="008B103C" w:rsidP="008B103C">
      <w:pPr>
        <w:jc w:val="right"/>
        <w:rPr>
          <w:rtl/>
        </w:rPr>
      </w:pPr>
    </w:p>
    <w:p w14:paraId="29C98A19" w14:textId="34E69E45" w:rsidR="008B103C" w:rsidRDefault="008B103C" w:rsidP="008B103C">
      <w:pPr>
        <w:jc w:val="right"/>
        <w:rPr>
          <w:rtl/>
        </w:rPr>
      </w:pPr>
      <w:r>
        <w:rPr>
          <w:rFonts w:hint="cs"/>
          <w:rtl/>
        </w:rPr>
        <w:t xml:space="preserve">: </w:t>
      </w:r>
    </w:p>
    <w:p w14:paraId="7492CC24" w14:textId="3EAE81F5" w:rsidR="008B103C" w:rsidRDefault="008B103C" w:rsidP="008B103C">
      <w:pPr>
        <w:jc w:val="right"/>
        <w:rPr>
          <w:rtl/>
        </w:rPr>
      </w:pPr>
    </w:p>
    <w:p w14:paraId="47BC57AA" w14:textId="77777777" w:rsidR="008B103C" w:rsidRPr="008B103C" w:rsidRDefault="008B103C" w:rsidP="008B103C">
      <w:pPr>
        <w:jc w:val="right"/>
      </w:pPr>
    </w:p>
    <w:sectPr w:rsidR="008B103C" w:rsidRPr="008B10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6772E"/>
    <w:multiLevelType w:val="multilevel"/>
    <w:tmpl w:val="DF52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6D0438"/>
    <w:multiLevelType w:val="hybridMultilevel"/>
    <w:tmpl w:val="1C64A840"/>
    <w:lvl w:ilvl="0" w:tplc="40A08E84">
      <w:start w:val="1"/>
      <w:numFmt w:val="bullet"/>
      <w:lvlText w:val="•"/>
      <w:lvlJc w:val="left"/>
      <w:pPr>
        <w:tabs>
          <w:tab w:val="num" w:pos="720"/>
        </w:tabs>
        <w:ind w:left="720" w:hanging="360"/>
      </w:pPr>
      <w:rPr>
        <w:rFonts w:ascii="Times New Roman" w:hAnsi="Times New Roman" w:hint="default"/>
      </w:rPr>
    </w:lvl>
    <w:lvl w:ilvl="1" w:tplc="0A2EC810" w:tentative="1">
      <w:start w:val="1"/>
      <w:numFmt w:val="bullet"/>
      <w:lvlText w:val="•"/>
      <w:lvlJc w:val="left"/>
      <w:pPr>
        <w:tabs>
          <w:tab w:val="num" w:pos="1440"/>
        </w:tabs>
        <w:ind w:left="1440" w:hanging="360"/>
      </w:pPr>
      <w:rPr>
        <w:rFonts w:ascii="Times New Roman" w:hAnsi="Times New Roman" w:hint="default"/>
      </w:rPr>
    </w:lvl>
    <w:lvl w:ilvl="2" w:tplc="A872C9E2" w:tentative="1">
      <w:start w:val="1"/>
      <w:numFmt w:val="bullet"/>
      <w:lvlText w:val="•"/>
      <w:lvlJc w:val="left"/>
      <w:pPr>
        <w:tabs>
          <w:tab w:val="num" w:pos="2160"/>
        </w:tabs>
        <w:ind w:left="2160" w:hanging="360"/>
      </w:pPr>
      <w:rPr>
        <w:rFonts w:ascii="Times New Roman" w:hAnsi="Times New Roman" w:hint="default"/>
      </w:rPr>
    </w:lvl>
    <w:lvl w:ilvl="3" w:tplc="935C9B0E" w:tentative="1">
      <w:start w:val="1"/>
      <w:numFmt w:val="bullet"/>
      <w:lvlText w:val="•"/>
      <w:lvlJc w:val="left"/>
      <w:pPr>
        <w:tabs>
          <w:tab w:val="num" w:pos="2880"/>
        </w:tabs>
        <w:ind w:left="2880" w:hanging="360"/>
      </w:pPr>
      <w:rPr>
        <w:rFonts w:ascii="Times New Roman" w:hAnsi="Times New Roman" w:hint="default"/>
      </w:rPr>
    </w:lvl>
    <w:lvl w:ilvl="4" w:tplc="FF7AB786" w:tentative="1">
      <w:start w:val="1"/>
      <w:numFmt w:val="bullet"/>
      <w:lvlText w:val="•"/>
      <w:lvlJc w:val="left"/>
      <w:pPr>
        <w:tabs>
          <w:tab w:val="num" w:pos="3600"/>
        </w:tabs>
        <w:ind w:left="3600" w:hanging="360"/>
      </w:pPr>
      <w:rPr>
        <w:rFonts w:ascii="Times New Roman" w:hAnsi="Times New Roman" w:hint="default"/>
      </w:rPr>
    </w:lvl>
    <w:lvl w:ilvl="5" w:tplc="45A092D8" w:tentative="1">
      <w:start w:val="1"/>
      <w:numFmt w:val="bullet"/>
      <w:lvlText w:val="•"/>
      <w:lvlJc w:val="left"/>
      <w:pPr>
        <w:tabs>
          <w:tab w:val="num" w:pos="4320"/>
        </w:tabs>
        <w:ind w:left="4320" w:hanging="360"/>
      </w:pPr>
      <w:rPr>
        <w:rFonts w:ascii="Times New Roman" w:hAnsi="Times New Roman" w:hint="default"/>
      </w:rPr>
    </w:lvl>
    <w:lvl w:ilvl="6" w:tplc="CBC873D4" w:tentative="1">
      <w:start w:val="1"/>
      <w:numFmt w:val="bullet"/>
      <w:lvlText w:val="•"/>
      <w:lvlJc w:val="left"/>
      <w:pPr>
        <w:tabs>
          <w:tab w:val="num" w:pos="5040"/>
        </w:tabs>
        <w:ind w:left="5040" w:hanging="360"/>
      </w:pPr>
      <w:rPr>
        <w:rFonts w:ascii="Times New Roman" w:hAnsi="Times New Roman" w:hint="default"/>
      </w:rPr>
    </w:lvl>
    <w:lvl w:ilvl="7" w:tplc="0FC09048" w:tentative="1">
      <w:start w:val="1"/>
      <w:numFmt w:val="bullet"/>
      <w:lvlText w:val="•"/>
      <w:lvlJc w:val="left"/>
      <w:pPr>
        <w:tabs>
          <w:tab w:val="num" w:pos="5760"/>
        </w:tabs>
        <w:ind w:left="5760" w:hanging="360"/>
      </w:pPr>
      <w:rPr>
        <w:rFonts w:ascii="Times New Roman" w:hAnsi="Times New Roman" w:hint="default"/>
      </w:rPr>
    </w:lvl>
    <w:lvl w:ilvl="8" w:tplc="A81E1B2A"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03C"/>
    <w:rsid w:val="007008EB"/>
    <w:rsid w:val="008B103C"/>
    <w:rsid w:val="009C6AD8"/>
    <w:rsid w:val="00EA677A"/>
    <w:rsid w:val="00F96A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9E80"/>
  <w15:chartTrackingRefBased/>
  <w15:docId w15:val="{AFABED89-EA94-EE47-BCD2-2DC9AD62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8B103C"/>
    <w:pPr>
      <w:spacing w:before="100" w:beforeAutospacing="1" w:after="100" w:afterAutospacing="1"/>
    </w:pPr>
    <w:rPr>
      <w:rFonts w:ascii="Times New Roman" w:eastAsia="Times New Roman" w:hAnsi="Times New Roman" w:cs="Times New Roman"/>
    </w:rPr>
  </w:style>
  <w:style w:type="character" w:styleId="Hyperlink">
    <w:name w:val="Hyperlink"/>
    <w:basedOn w:val="a0"/>
    <w:uiPriority w:val="99"/>
    <w:semiHidden/>
    <w:unhideWhenUsed/>
    <w:rsid w:val="008B1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60310">
      <w:bodyDiv w:val="1"/>
      <w:marLeft w:val="0"/>
      <w:marRight w:val="0"/>
      <w:marTop w:val="0"/>
      <w:marBottom w:val="0"/>
      <w:divBdr>
        <w:top w:val="none" w:sz="0" w:space="0" w:color="auto"/>
        <w:left w:val="none" w:sz="0" w:space="0" w:color="auto"/>
        <w:bottom w:val="none" w:sz="0" w:space="0" w:color="auto"/>
        <w:right w:val="none" w:sz="0" w:space="0" w:color="auto"/>
      </w:divBdr>
    </w:div>
    <w:div w:id="819426747">
      <w:bodyDiv w:val="1"/>
      <w:marLeft w:val="0"/>
      <w:marRight w:val="0"/>
      <w:marTop w:val="0"/>
      <w:marBottom w:val="0"/>
      <w:divBdr>
        <w:top w:val="none" w:sz="0" w:space="0" w:color="auto"/>
        <w:left w:val="none" w:sz="0" w:space="0" w:color="auto"/>
        <w:bottom w:val="none" w:sz="0" w:space="0" w:color="auto"/>
        <w:right w:val="none" w:sz="0" w:space="0" w:color="auto"/>
      </w:divBdr>
    </w:div>
    <w:div w:id="1732969543">
      <w:bodyDiv w:val="1"/>
      <w:marLeft w:val="0"/>
      <w:marRight w:val="0"/>
      <w:marTop w:val="0"/>
      <w:marBottom w:val="0"/>
      <w:divBdr>
        <w:top w:val="none" w:sz="0" w:space="0" w:color="auto"/>
        <w:left w:val="none" w:sz="0" w:space="0" w:color="auto"/>
        <w:bottom w:val="none" w:sz="0" w:space="0" w:color="auto"/>
        <w:right w:val="none" w:sz="0" w:space="0" w:color="auto"/>
      </w:divBdr>
    </w:div>
    <w:div w:id="1835100125">
      <w:bodyDiv w:val="1"/>
      <w:marLeft w:val="0"/>
      <w:marRight w:val="0"/>
      <w:marTop w:val="0"/>
      <w:marBottom w:val="0"/>
      <w:divBdr>
        <w:top w:val="none" w:sz="0" w:space="0" w:color="auto"/>
        <w:left w:val="none" w:sz="0" w:space="0" w:color="auto"/>
        <w:bottom w:val="none" w:sz="0" w:space="0" w:color="auto"/>
        <w:right w:val="none" w:sz="0" w:space="0" w:color="auto"/>
      </w:divBdr>
    </w:div>
    <w:div w:id="1913202057">
      <w:bodyDiv w:val="1"/>
      <w:marLeft w:val="0"/>
      <w:marRight w:val="0"/>
      <w:marTop w:val="0"/>
      <w:marBottom w:val="0"/>
      <w:divBdr>
        <w:top w:val="none" w:sz="0" w:space="0" w:color="auto"/>
        <w:left w:val="none" w:sz="0" w:space="0" w:color="auto"/>
        <w:bottom w:val="none" w:sz="0" w:space="0" w:color="auto"/>
        <w:right w:val="none" w:sz="0" w:space="0" w:color="auto"/>
      </w:divBdr>
    </w:div>
    <w:div w:id="2135907683">
      <w:bodyDiv w:val="1"/>
      <w:marLeft w:val="0"/>
      <w:marRight w:val="0"/>
      <w:marTop w:val="0"/>
      <w:marBottom w:val="0"/>
      <w:divBdr>
        <w:top w:val="none" w:sz="0" w:space="0" w:color="auto"/>
        <w:left w:val="none" w:sz="0" w:space="0" w:color="auto"/>
        <w:bottom w:val="none" w:sz="0" w:space="0" w:color="auto"/>
        <w:right w:val="none" w:sz="0" w:space="0" w:color="auto"/>
      </w:divBdr>
      <w:divsChild>
        <w:div w:id="1523670478">
          <w:marLeft w:val="547"/>
          <w:marRight w:val="0"/>
          <w:marTop w:val="0"/>
          <w:marBottom w:val="0"/>
          <w:divBdr>
            <w:top w:val="none" w:sz="0" w:space="0" w:color="auto"/>
            <w:left w:val="none" w:sz="0" w:space="0" w:color="auto"/>
            <w:bottom w:val="none" w:sz="0" w:space="0" w:color="auto"/>
            <w:right w:val="none" w:sz="0" w:space="0" w:color="auto"/>
          </w:divBdr>
        </w:div>
        <w:div w:id="2040272721">
          <w:marLeft w:val="547"/>
          <w:marRight w:val="0"/>
          <w:marTop w:val="0"/>
          <w:marBottom w:val="0"/>
          <w:divBdr>
            <w:top w:val="none" w:sz="0" w:space="0" w:color="auto"/>
            <w:left w:val="none" w:sz="0" w:space="0" w:color="auto"/>
            <w:bottom w:val="none" w:sz="0" w:space="0" w:color="auto"/>
            <w:right w:val="none" w:sz="0" w:space="0" w:color="auto"/>
          </w:divBdr>
        </w:div>
        <w:div w:id="6423468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WCx5C0Os6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1788</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LOARIEL</dc:creator>
  <cp:keywords/>
  <dc:description/>
  <cp:lastModifiedBy>sarka</cp:lastModifiedBy>
  <cp:revision>2</cp:revision>
  <dcterms:created xsi:type="dcterms:W3CDTF">2021-06-16T13:39:00Z</dcterms:created>
  <dcterms:modified xsi:type="dcterms:W3CDTF">2021-06-16T13:39:00Z</dcterms:modified>
</cp:coreProperties>
</file>