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7C07" w14:textId="042F315B" w:rsidR="00123774" w:rsidRDefault="00C6354B" w:rsidP="00241153">
      <w:pPr>
        <w:rPr>
          <w:b/>
          <w:bCs/>
          <w:color w:val="2F5496" w:themeColor="accent5" w:themeShade="BF"/>
          <w:u w:val="single"/>
          <w:rtl/>
        </w:rPr>
      </w:pPr>
      <w:r>
        <w:rPr>
          <w:rFonts w:hint="cs"/>
          <w:b/>
          <w:bCs/>
          <w:color w:val="2F5496" w:themeColor="accent5" w:themeShade="BF"/>
          <w:u w:val="single"/>
          <w:rtl/>
        </w:rPr>
        <w:t xml:space="preserve">חומר למבחן מעבר למסיימי י 3 </w:t>
      </w:r>
      <w:proofErr w:type="spellStart"/>
      <w:r>
        <w:rPr>
          <w:rFonts w:hint="cs"/>
          <w:b/>
          <w:bCs/>
          <w:color w:val="2F5496" w:themeColor="accent5" w:themeShade="BF"/>
          <w:u w:val="single"/>
          <w:rtl/>
        </w:rPr>
        <w:t>יח"ל</w:t>
      </w:r>
      <w:proofErr w:type="spellEnd"/>
    </w:p>
    <w:p w14:paraId="383B9455" w14:textId="77777777" w:rsidR="004E6B90" w:rsidRDefault="004E6B90" w:rsidP="00DD514B">
      <w:pPr>
        <w:rPr>
          <w:rtl/>
        </w:rPr>
      </w:pPr>
    </w:p>
    <w:p w14:paraId="3241D17F" w14:textId="77777777" w:rsidR="00C6354B" w:rsidRDefault="00C6354B" w:rsidP="00C6354B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עוברים ל 803 שני נושאים במקביל</w:t>
      </w:r>
    </w:p>
    <w:p w14:paraId="220ED3EC" w14:textId="77777777" w:rsidR="00C6354B" w:rsidRDefault="00C6354B" w:rsidP="00C6354B">
      <w:pPr>
        <w:rPr>
          <w:b/>
          <w:bCs/>
          <w:u w:val="single"/>
          <w:rtl/>
        </w:rPr>
      </w:pPr>
    </w:p>
    <w:p w14:paraId="2DE4D5F5" w14:textId="77777777" w:rsidR="00C6354B" w:rsidRDefault="00C6354B" w:rsidP="00C6354B">
      <w:pPr>
        <w:rPr>
          <w:b/>
          <w:bCs/>
          <w:u w:val="single"/>
          <w:rtl/>
        </w:rPr>
      </w:pPr>
      <w:r w:rsidRPr="006074BF">
        <w:rPr>
          <w:rFonts w:hint="cs"/>
          <w:b/>
          <w:bCs/>
          <w:u w:val="single"/>
          <w:rtl/>
        </w:rPr>
        <w:t>הנדסה אנליטית</w:t>
      </w:r>
    </w:p>
    <w:p w14:paraId="3EF0EDF2" w14:textId="77777777" w:rsidR="00C6354B" w:rsidRDefault="00C6354B" w:rsidP="00C6354B">
      <w:pPr>
        <w:rPr>
          <w:rtl/>
        </w:rPr>
      </w:pPr>
      <w:r>
        <w:rPr>
          <w:rFonts w:hint="cs"/>
          <w:rtl/>
        </w:rPr>
        <w:t>ישרים מקבילים 28-35</w:t>
      </w:r>
    </w:p>
    <w:p w14:paraId="3BE543DE" w14:textId="77777777" w:rsidR="00C6354B" w:rsidRDefault="00C6354B" w:rsidP="00C6354B">
      <w:pPr>
        <w:rPr>
          <w:rtl/>
        </w:rPr>
      </w:pPr>
      <w:r>
        <w:rPr>
          <w:rFonts w:hint="cs"/>
          <w:rtl/>
        </w:rPr>
        <w:t>אמצע קטע 38-40</w:t>
      </w:r>
    </w:p>
    <w:p w14:paraId="65696527" w14:textId="77777777" w:rsidR="00C6354B" w:rsidRDefault="00C6354B" w:rsidP="00C6354B">
      <w:pPr>
        <w:rPr>
          <w:rtl/>
        </w:rPr>
      </w:pPr>
      <w:r>
        <w:rPr>
          <w:rFonts w:hint="cs"/>
          <w:rtl/>
        </w:rPr>
        <w:t>ישרים מאונכים 42-46</w:t>
      </w:r>
    </w:p>
    <w:p w14:paraId="175A6A47" w14:textId="77777777" w:rsidR="00C6354B" w:rsidRDefault="00C6354B" w:rsidP="00C6354B">
      <w:pPr>
        <w:rPr>
          <w:rtl/>
        </w:rPr>
      </w:pPr>
      <w:r>
        <w:rPr>
          <w:rFonts w:hint="cs"/>
          <w:rtl/>
        </w:rPr>
        <w:t>מרחק בין שתי נקודות 47-51</w:t>
      </w:r>
    </w:p>
    <w:p w14:paraId="02ABE8DC" w14:textId="77777777" w:rsidR="00C6354B" w:rsidRDefault="00C6354B" w:rsidP="00C6354B">
      <w:pPr>
        <w:rPr>
          <w:rtl/>
        </w:rPr>
      </w:pPr>
      <w:r>
        <w:rPr>
          <w:rFonts w:hint="cs"/>
          <w:rtl/>
        </w:rPr>
        <w:t>יישומים:</w:t>
      </w:r>
    </w:p>
    <w:p w14:paraId="1810E2D7" w14:textId="77777777" w:rsidR="00C6354B" w:rsidRDefault="00C6354B" w:rsidP="00C6354B">
      <w:pPr>
        <w:rPr>
          <w:rtl/>
        </w:rPr>
      </w:pPr>
      <w:r>
        <w:rPr>
          <w:rFonts w:hint="cs"/>
          <w:rtl/>
        </w:rPr>
        <w:t>משולשים ומרובעים 53-82</w:t>
      </w:r>
    </w:p>
    <w:p w14:paraId="2326A321" w14:textId="77777777" w:rsidR="00C6354B" w:rsidRDefault="00C6354B" w:rsidP="00C6354B">
      <w:pPr>
        <w:rPr>
          <w:b/>
          <w:bCs/>
          <w:u w:val="single"/>
          <w:rtl/>
        </w:rPr>
      </w:pPr>
    </w:p>
    <w:p w14:paraId="1C4CE815" w14:textId="212D9099" w:rsidR="00C6354B" w:rsidRDefault="00C6354B" w:rsidP="00C6354B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אנליזה</w:t>
      </w:r>
    </w:p>
    <w:p w14:paraId="65E1E5BC" w14:textId="77777777" w:rsidR="00C6354B" w:rsidRDefault="00C6354B" w:rsidP="00C6354B">
      <w:pPr>
        <w:rPr>
          <w:b/>
          <w:bCs/>
          <w:u w:val="single"/>
          <w:rtl/>
        </w:rPr>
      </w:pPr>
    </w:p>
    <w:p w14:paraId="5ABAB4CA" w14:textId="77777777" w:rsidR="00C6354B" w:rsidRDefault="00C6354B" w:rsidP="00C6354B">
      <w:pPr>
        <w:rPr>
          <w:rtl/>
        </w:rPr>
      </w:pPr>
      <w:r>
        <w:rPr>
          <w:rFonts w:hint="cs"/>
          <w:rtl/>
        </w:rPr>
        <w:t>פולינומים : שיפוע של גרף הפונקציה  , מושגי היסוד 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משיק בנקודה , שיפוע של גרף בנקודה , </w:t>
      </w:r>
      <w:r>
        <w:rPr>
          <w:rFonts w:hint="cs"/>
        </w:rPr>
        <w:t xml:space="preserve"> </w:t>
      </w:r>
    </w:p>
    <w:p w14:paraId="4D701EDB" w14:textId="5606B781" w:rsidR="00C6354B" w:rsidRDefault="00C6354B" w:rsidP="00C6354B">
      <w:pPr>
        <w:rPr>
          <w:rtl/>
        </w:rPr>
      </w:pPr>
      <w:r>
        <w:rPr>
          <w:rFonts w:hint="cs"/>
        </w:rPr>
        <w:t xml:space="preserve"> </w:t>
      </w:r>
      <w:r>
        <w:rPr>
          <w:rFonts w:hint="cs"/>
          <w:rtl/>
        </w:rPr>
        <w:t>הגדרת הנגזרת , נגזרת של פולינום וכללי גזירה 338-370</w:t>
      </w:r>
    </w:p>
    <w:p w14:paraId="3934115B" w14:textId="1591869B" w:rsidR="00C6354B" w:rsidRDefault="002B04A2" w:rsidP="00C6354B">
      <w:pPr>
        <w:rPr>
          <w:b/>
          <w:bCs/>
          <w:u w:val="single"/>
          <w:rtl/>
        </w:rPr>
      </w:pPr>
      <w:r>
        <w:rPr>
          <w:rFonts w:hint="cs"/>
          <w:rtl/>
        </w:rPr>
        <w:t>נקודות קיצון, תחומי עלייה וירידה של הפונקציה וחקירה מלאה של פונקציה כולל סרטוט 371-401 ,407-411</w:t>
      </w:r>
    </w:p>
    <w:p w14:paraId="1BD0BF26" w14:textId="77777777" w:rsidR="00C6354B" w:rsidRDefault="00C6354B" w:rsidP="00DD514B"/>
    <w:p w14:paraId="60B64656" w14:textId="77777777" w:rsidR="00EF27A3" w:rsidRPr="00F2268C" w:rsidRDefault="00EF27A3" w:rsidP="00DD514B">
      <w:pPr>
        <w:ind w:left="720"/>
      </w:pPr>
    </w:p>
    <w:p w14:paraId="4BB539B1" w14:textId="77777777" w:rsidR="00EF27A3" w:rsidRPr="00DD514B" w:rsidRDefault="00EF27A3" w:rsidP="00DD514B">
      <w:pPr>
        <w:rPr>
          <w:b/>
          <w:bCs/>
          <w:u w:val="single"/>
          <w:rtl/>
        </w:rPr>
      </w:pPr>
    </w:p>
    <w:sectPr w:rsidR="00EF27A3" w:rsidRPr="00DD514B" w:rsidSect="00421FA8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626"/>
    <w:multiLevelType w:val="hybridMultilevel"/>
    <w:tmpl w:val="2250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75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74"/>
    <w:rsid w:val="00030A53"/>
    <w:rsid w:val="00032C31"/>
    <w:rsid w:val="0004397B"/>
    <w:rsid w:val="00044C7A"/>
    <w:rsid w:val="00045863"/>
    <w:rsid w:val="00077E65"/>
    <w:rsid w:val="00123774"/>
    <w:rsid w:val="001253E2"/>
    <w:rsid w:val="0013195C"/>
    <w:rsid w:val="00151232"/>
    <w:rsid w:val="00175A8B"/>
    <w:rsid w:val="001D3115"/>
    <w:rsid w:val="00205E96"/>
    <w:rsid w:val="002176AC"/>
    <w:rsid w:val="00241153"/>
    <w:rsid w:val="002630B0"/>
    <w:rsid w:val="00263C35"/>
    <w:rsid w:val="002B04A2"/>
    <w:rsid w:val="002B5A96"/>
    <w:rsid w:val="002C0F32"/>
    <w:rsid w:val="002E5E61"/>
    <w:rsid w:val="003546C5"/>
    <w:rsid w:val="003D4C81"/>
    <w:rsid w:val="00421FA8"/>
    <w:rsid w:val="004673D5"/>
    <w:rsid w:val="004B7022"/>
    <w:rsid w:val="004C1C2E"/>
    <w:rsid w:val="004C407D"/>
    <w:rsid w:val="004E50C0"/>
    <w:rsid w:val="004E6B90"/>
    <w:rsid w:val="004F40D2"/>
    <w:rsid w:val="00563807"/>
    <w:rsid w:val="00585C55"/>
    <w:rsid w:val="005A21EB"/>
    <w:rsid w:val="005B3505"/>
    <w:rsid w:val="005C4EE0"/>
    <w:rsid w:val="005E327F"/>
    <w:rsid w:val="005F6B40"/>
    <w:rsid w:val="006074BF"/>
    <w:rsid w:val="006414AA"/>
    <w:rsid w:val="00646B4F"/>
    <w:rsid w:val="0065270F"/>
    <w:rsid w:val="00667D27"/>
    <w:rsid w:val="00713BAE"/>
    <w:rsid w:val="0078713F"/>
    <w:rsid w:val="00801F02"/>
    <w:rsid w:val="00882B6E"/>
    <w:rsid w:val="008C7487"/>
    <w:rsid w:val="0090626B"/>
    <w:rsid w:val="0091244D"/>
    <w:rsid w:val="00927AFE"/>
    <w:rsid w:val="009C6B0F"/>
    <w:rsid w:val="00AC24F7"/>
    <w:rsid w:val="00B43838"/>
    <w:rsid w:val="00C34C83"/>
    <w:rsid w:val="00C6354B"/>
    <w:rsid w:val="00CA14D8"/>
    <w:rsid w:val="00CA2BFF"/>
    <w:rsid w:val="00CE0E9F"/>
    <w:rsid w:val="00D519B9"/>
    <w:rsid w:val="00D70A24"/>
    <w:rsid w:val="00DD514B"/>
    <w:rsid w:val="00DD76A7"/>
    <w:rsid w:val="00E143FC"/>
    <w:rsid w:val="00E42B2B"/>
    <w:rsid w:val="00E737F7"/>
    <w:rsid w:val="00E870F0"/>
    <w:rsid w:val="00ED3AC2"/>
    <w:rsid w:val="00EF27A3"/>
    <w:rsid w:val="00F2268C"/>
    <w:rsid w:val="00F85A3F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F8A0B"/>
  <w15:chartTrackingRefBased/>
  <w15:docId w15:val="{407D7F14-10CA-4192-AC30-45FB9141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377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123774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תכנית העבודה לשאלון 035802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העבודה לשאלון 035802</dc:title>
  <dc:subject/>
  <dc:creator>user</dc:creator>
  <cp:keywords/>
  <cp:lastModifiedBy>sarka galey chen</cp:lastModifiedBy>
  <cp:revision>2</cp:revision>
  <dcterms:created xsi:type="dcterms:W3CDTF">2023-06-24T14:59:00Z</dcterms:created>
  <dcterms:modified xsi:type="dcterms:W3CDTF">2023-06-24T14:59:00Z</dcterms:modified>
</cp:coreProperties>
</file>