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41A1" w14:textId="2FEA7A9D" w:rsidR="004838A1" w:rsidRDefault="0057706D" w:rsidP="004838A1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נושאים למבחן מסכם יא 4 יחל מתוגברת</w:t>
      </w:r>
    </w:p>
    <w:tbl>
      <w:tblPr>
        <w:tblStyle w:val="ae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38A1" w14:paraId="07E80171" w14:textId="77777777" w:rsidTr="004838A1">
        <w:tc>
          <w:tcPr>
            <w:tcW w:w="4148" w:type="dxa"/>
          </w:tcPr>
          <w:p w14:paraId="577ED477" w14:textId="3F2143D6" w:rsidR="004838A1" w:rsidRDefault="004838A1">
            <w:pPr>
              <w:rPr>
                <w:rtl/>
              </w:rPr>
            </w:pPr>
            <w:r>
              <w:rPr>
                <w:rFonts w:hint="cs"/>
                <w:rtl/>
              </w:rPr>
              <w:t>הנדסה אנליטית</w:t>
            </w:r>
            <w:r w:rsidR="005C018C">
              <w:rPr>
                <w:rFonts w:hint="cs"/>
                <w:rtl/>
              </w:rPr>
              <w:t xml:space="preserve"> משולבת עם גאומטריה</w:t>
            </w:r>
          </w:p>
        </w:tc>
        <w:tc>
          <w:tcPr>
            <w:tcW w:w="4148" w:type="dxa"/>
          </w:tcPr>
          <w:p w14:paraId="37A9CB46" w14:textId="230B3E6B" w:rsidR="004838A1" w:rsidRDefault="004838A1">
            <w:pPr>
              <w:rPr>
                <w:rtl/>
              </w:rPr>
            </w:pPr>
            <w:r>
              <w:rPr>
                <w:rFonts w:hint="cs"/>
                <w:rtl/>
              </w:rPr>
              <w:t>חשבון דיפרנציאלי</w:t>
            </w:r>
          </w:p>
        </w:tc>
      </w:tr>
      <w:tr w:rsidR="004838A1" w14:paraId="511B7A94" w14:textId="77777777" w:rsidTr="004838A1">
        <w:tc>
          <w:tcPr>
            <w:tcW w:w="4148" w:type="dxa"/>
          </w:tcPr>
          <w:p w14:paraId="53CFEBAF" w14:textId="77777777" w:rsidR="004838A1" w:rsidRDefault="004838A1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משוואת קו ישר</w:t>
            </w:r>
          </w:p>
          <w:p w14:paraId="5F1AB1B8" w14:textId="77777777" w:rsidR="004838A1" w:rsidRDefault="004838A1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ישרים מקבילים ומאונכים</w:t>
            </w:r>
          </w:p>
          <w:p w14:paraId="350C2F44" w14:textId="77777777" w:rsidR="004838A1" w:rsidRDefault="004838A1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אמצע קטע</w:t>
            </w:r>
          </w:p>
          <w:p w14:paraId="470C9564" w14:textId="77777777" w:rsidR="004838A1" w:rsidRDefault="004838A1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מרחק בין שתי נקודות</w:t>
            </w:r>
          </w:p>
          <w:p w14:paraId="74034E77" w14:textId="77777777" w:rsidR="0057706D" w:rsidRPr="0057706D" w:rsidRDefault="004838A1" w:rsidP="005C018C">
            <w:pPr>
              <w:spacing w:before="120" w:after="120" w:line="360" w:lineRule="auto"/>
              <w:rPr>
                <w:b/>
                <w:bCs/>
                <w:rtl/>
              </w:rPr>
            </w:pPr>
            <w:r w:rsidRPr="0057706D">
              <w:rPr>
                <w:rFonts w:hint="cs"/>
                <w:b/>
                <w:bCs/>
                <w:rtl/>
              </w:rPr>
              <w:t xml:space="preserve">משפחת המשולשים: </w:t>
            </w:r>
          </w:p>
          <w:p w14:paraId="24109BD3" w14:textId="541E3E5C" w:rsidR="004838A1" w:rsidRDefault="004838A1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משולש ישר זווית, משולש שווה שוקיים</w:t>
            </w:r>
            <w:r w:rsidR="0057706D">
              <w:rPr>
                <w:rFonts w:hint="cs"/>
                <w:rtl/>
              </w:rPr>
              <w:t>, תיכונים וגבהים במשולשים, שטח משולש, חפיפת משולשים.</w:t>
            </w:r>
          </w:p>
          <w:p w14:paraId="41CC96B1" w14:textId="77777777" w:rsidR="0057706D" w:rsidRPr="0057706D" w:rsidRDefault="004838A1" w:rsidP="005C018C">
            <w:pPr>
              <w:spacing w:before="120" w:after="120" w:line="360" w:lineRule="auto"/>
              <w:rPr>
                <w:b/>
                <w:bCs/>
                <w:rtl/>
              </w:rPr>
            </w:pPr>
            <w:r w:rsidRPr="0057706D">
              <w:rPr>
                <w:rFonts w:hint="cs"/>
                <w:b/>
                <w:bCs/>
                <w:rtl/>
              </w:rPr>
              <w:t xml:space="preserve">משפחת המרובעים: </w:t>
            </w:r>
          </w:p>
          <w:p w14:paraId="0BAB47CC" w14:textId="77777777" w:rsidR="004838A1" w:rsidRDefault="004838A1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מקבילית, מלבן, מעוין, ריבוע, דלתון וטרפז</w:t>
            </w:r>
            <w:r w:rsidR="0057706D">
              <w:rPr>
                <w:rFonts w:hint="cs"/>
                <w:rtl/>
              </w:rPr>
              <w:t xml:space="preserve"> </w:t>
            </w:r>
            <w:r w:rsidR="0057706D">
              <w:rPr>
                <w:rtl/>
              </w:rPr>
              <w:t>–</w:t>
            </w:r>
            <w:r w:rsidR="0057706D">
              <w:rPr>
                <w:rFonts w:hint="cs"/>
                <w:rtl/>
              </w:rPr>
              <w:t xml:space="preserve"> תכונות, הוכחת המרובעים, חישובי שטחים. </w:t>
            </w:r>
            <w:r>
              <w:rPr>
                <w:rFonts w:hint="cs"/>
                <w:rtl/>
              </w:rPr>
              <w:t xml:space="preserve">  </w:t>
            </w:r>
          </w:p>
          <w:p w14:paraId="28795570" w14:textId="77777777" w:rsidR="0057706D" w:rsidRDefault="0057706D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קטע אמצעים במשולש</w:t>
            </w:r>
          </w:p>
          <w:p w14:paraId="3C7C17D6" w14:textId="77777777" w:rsidR="0057706D" w:rsidRDefault="0057706D" w:rsidP="005C018C">
            <w:pPr>
              <w:spacing w:before="120" w:after="120" w:line="360" w:lineRule="auto"/>
              <w:rPr>
                <w:rtl/>
              </w:rPr>
            </w:pPr>
            <w:proofErr w:type="spellStart"/>
            <w:r w:rsidRPr="0057706D">
              <w:rPr>
                <w:rFonts w:hint="cs"/>
                <w:b/>
                <w:bCs/>
                <w:rtl/>
              </w:rPr>
              <w:t>דימיון</w:t>
            </w:r>
            <w:proofErr w:type="spellEnd"/>
            <w:r w:rsidRPr="0057706D">
              <w:rPr>
                <w:rFonts w:hint="cs"/>
                <w:b/>
                <w:bCs/>
                <w:rtl/>
              </w:rPr>
              <w:t xml:space="preserve"> משולשים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משפט ז.ז</w:t>
            </w:r>
          </w:p>
          <w:p w14:paraId="6A8C0AB0" w14:textId="01EFAA3C" w:rsidR="0057706D" w:rsidRDefault="0057706D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יחס הדמיון, יחס היקפים, יחס שטחים. </w:t>
            </w:r>
          </w:p>
        </w:tc>
        <w:tc>
          <w:tcPr>
            <w:tcW w:w="4148" w:type="dxa"/>
          </w:tcPr>
          <w:p w14:paraId="45489722" w14:textId="77777777" w:rsidR="0057706D" w:rsidRPr="0057706D" w:rsidRDefault="0057706D" w:rsidP="005C018C">
            <w:pPr>
              <w:spacing w:before="120" w:after="120" w:line="360" w:lineRule="auto"/>
              <w:rPr>
                <w:b/>
                <w:bCs/>
                <w:rtl/>
              </w:rPr>
            </w:pPr>
            <w:r w:rsidRPr="0057706D">
              <w:rPr>
                <w:rFonts w:hint="cs"/>
                <w:b/>
                <w:bCs/>
                <w:rtl/>
              </w:rPr>
              <w:t xml:space="preserve">אלגברה: </w:t>
            </w:r>
          </w:p>
          <w:p w14:paraId="2948EAA2" w14:textId="4DAEC857" w:rsidR="004838A1" w:rsidRDefault="0057706D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פונקציה ממעלה ראשונה ושנייה.</w:t>
            </w:r>
          </w:p>
          <w:p w14:paraId="41B3BA53" w14:textId="77777777" w:rsidR="0057706D" w:rsidRPr="0057706D" w:rsidRDefault="0057706D" w:rsidP="005C018C">
            <w:pPr>
              <w:spacing w:before="120" w:after="120" w:line="360" w:lineRule="auto"/>
              <w:rPr>
                <w:b/>
                <w:bCs/>
                <w:rtl/>
              </w:rPr>
            </w:pPr>
            <w:r w:rsidRPr="0057706D">
              <w:rPr>
                <w:rFonts w:hint="cs"/>
                <w:b/>
                <w:bCs/>
                <w:rtl/>
              </w:rPr>
              <w:t xml:space="preserve">קדם אנליזה: </w:t>
            </w:r>
          </w:p>
          <w:p w14:paraId="2C145E7A" w14:textId="77777777" w:rsidR="0057706D" w:rsidRDefault="0057706D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חיוביות ושליליות של פונקציה.</w:t>
            </w:r>
          </w:p>
          <w:p w14:paraId="55400CC7" w14:textId="77777777" w:rsidR="0057706D" w:rsidRDefault="0057706D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תחומי עלייה וירידה.</w:t>
            </w:r>
          </w:p>
          <w:p w14:paraId="62C5E923" w14:textId="77777777" w:rsidR="0057706D" w:rsidRDefault="0057706D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זוגיות ואי-זוגיות של פונקציה.</w:t>
            </w:r>
          </w:p>
          <w:p w14:paraId="3576603D" w14:textId="77777777" w:rsidR="0057706D" w:rsidRPr="0057706D" w:rsidRDefault="0057706D" w:rsidP="005C018C">
            <w:pPr>
              <w:spacing w:before="120" w:after="120" w:line="360" w:lineRule="auto"/>
              <w:rPr>
                <w:b/>
                <w:bCs/>
                <w:rtl/>
              </w:rPr>
            </w:pPr>
            <w:r w:rsidRPr="0057706D">
              <w:rPr>
                <w:rFonts w:hint="cs"/>
                <w:b/>
                <w:bCs/>
                <w:rtl/>
              </w:rPr>
              <w:t>טרנספורמציות על פונקציות:</w:t>
            </w:r>
          </w:p>
          <w:p w14:paraId="4D6C7DF9" w14:textId="77777777" w:rsidR="0057706D" w:rsidRDefault="0057706D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הזזות אנכית ואופקית, מתיחה וכיווץ, שיקוף סביב ציר ה-</w:t>
            </w:r>
            <w:r>
              <w:t>X</w:t>
            </w:r>
            <w:r>
              <w:rPr>
                <w:rFonts w:hint="cs"/>
                <w:rtl/>
              </w:rPr>
              <w:t xml:space="preserve"> וערך ומוחלט.</w:t>
            </w:r>
          </w:p>
          <w:p w14:paraId="2C931E0D" w14:textId="48EEA30A" w:rsidR="0057706D" w:rsidRPr="005C018C" w:rsidRDefault="005C018C" w:rsidP="005C018C">
            <w:pPr>
              <w:spacing w:before="120" w:after="120"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גזירת פונקציות</w:t>
            </w:r>
            <w:r w:rsidR="0057706D" w:rsidRPr="005C018C">
              <w:rPr>
                <w:rFonts w:hint="cs"/>
                <w:b/>
                <w:bCs/>
                <w:rtl/>
              </w:rPr>
              <w:t>:</w:t>
            </w:r>
          </w:p>
          <w:p w14:paraId="63173974" w14:textId="07F301F7" w:rsidR="0057706D" w:rsidRDefault="005C018C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>נגזרת של פונקציה, נגזרת של פונקציה המוכפלת במספר קבוע, נגזרת של פונקציית חזקה, נגזרת של סכום והפרש פונקציות, נגזרת של פונקציה מורכבת, נגזרת של מכפלת שתי פונקציות,</w:t>
            </w:r>
          </w:p>
          <w:p w14:paraId="1E26904E" w14:textId="77777777" w:rsidR="005C018C" w:rsidRDefault="005C018C" w:rsidP="005C018C">
            <w:pPr>
              <w:spacing w:before="120" w:after="120" w:line="360" w:lineRule="auto"/>
              <w:rPr>
                <w:rtl/>
              </w:rPr>
            </w:pPr>
            <w:r w:rsidRPr="005C018C">
              <w:rPr>
                <w:rFonts w:hint="cs"/>
                <w:b/>
                <w:bCs/>
                <w:rtl/>
              </w:rPr>
              <w:t>חקירת פונקציות:</w:t>
            </w:r>
            <w:r>
              <w:rPr>
                <w:rFonts w:hint="cs"/>
                <w:rtl/>
              </w:rPr>
              <w:t xml:space="preserve"> </w:t>
            </w:r>
          </w:p>
          <w:p w14:paraId="1982FC73" w14:textId="0A60A036" w:rsidR="005C018C" w:rsidRDefault="005C018C" w:rsidP="005C018C">
            <w:pPr>
              <w:spacing w:before="120" w:after="120"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מציאת נקודות קיצון וסוגן, מציאת נקודות פיתול, סרטוט פונקציה, שיפוע משיק לגרף הפונקציה, מציאת משוואת משיק לגרף הפונקציה.  </w:t>
            </w:r>
          </w:p>
        </w:tc>
      </w:tr>
    </w:tbl>
    <w:p w14:paraId="3B335495" w14:textId="49274992" w:rsidR="004838A1" w:rsidRPr="004838A1" w:rsidRDefault="004838A1"/>
    <w:sectPr w:rsidR="004838A1" w:rsidRPr="004838A1" w:rsidSect="00F34E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A1"/>
    <w:rsid w:val="001156C2"/>
    <w:rsid w:val="003E26C3"/>
    <w:rsid w:val="004838A1"/>
    <w:rsid w:val="0057706D"/>
    <w:rsid w:val="005C018C"/>
    <w:rsid w:val="00D17261"/>
    <w:rsid w:val="00E72890"/>
    <w:rsid w:val="00F26A06"/>
    <w:rsid w:val="00F3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460B"/>
  <w15:chartTrackingRefBased/>
  <w15:docId w15:val="{A324C3A2-76ED-477D-888C-10E3CB2D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83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83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83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83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838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838A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838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838A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838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838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3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83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83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83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8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838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838A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8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elfenbain</dc:creator>
  <cp:keywords/>
  <dc:description/>
  <cp:lastModifiedBy>sarka galey chen</cp:lastModifiedBy>
  <cp:revision>2</cp:revision>
  <dcterms:created xsi:type="dcterms:W3CDTF">2024-06-19T13:36:00Z</dcterms:created>
  <dcterms:modified xsi:type="dcterms:W3CDTF">2024-06-19T13:36:00Z</dcterms:modified>
</cp:coreProperties>
</file>